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7041" w14:textId="64FB3E2F" w:rsidR="00627AD7" w:rsidRPr="00627AD7" w:rsidRDefault="00627AD7" w:rsidP="00627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27A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Enron, Shell Companies, and the Architecture of Financial Deception</w:t>
      </w:r>
    </w:p>
    <w:p w14:paraId="79466AF7" w14:textId="77777777" w:rsidR="00627AD7" w:rsidRP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The Illusion of Success</w:t>
      </w:r>
    </w:p>
    <w:p w14:paraId="1D828197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For years, Enron Corporation was described as a symbol of American business success. Financial magazines praised its innovation. Analysts recommended its stock. Politicians welcomed its executives. On the surface, Enron appeared to be growing, profitable, and well managed.</w:t>
      </w:r>
    </w:p>
    <w:p w14:paraId="32B23B13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This appearance mattered. In modern financial markets, </w:t>
      </w: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perception often drives reality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. If investors believe a company is successful, money flows in. Stock prices rise. Executives receive bonuses. Confidence becomes a self-reinforcing cycle.</w:t>
      </w:r>
    </w:p>
    <w:p w14:paraId="7A910ABC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But this system only works if the information people receive is truthful.</w:t>
      </w:r>
    </w:p>
    <w:p w14:paraId="2955CF66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Enron’s leadership understood this. Rather than fix the company’s underlying financial problems, executives focused on controlling the story told to the public. The goal was not to create value, but to </w:t>
      </w: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maintain the appearance of value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.</w:t>
      </w:r>
    </w:p>
    <w:p w14:paraId="5C0254B2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54E414A3">
          <v:rect id="_x0000_i1025" style="width:0;height:1.5pt" o:hralign="center" o:hrstd="t" o:hr="t" fillcolor="#a0a0a0" stroked="f"/>
        </w:pict>
      </w:r>
    </w:p>
    <w:p w14:paraId="607805EE" w14:textId="77777777" w:rsidR="00627AD7" w:rsidRP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Financial Statements as Power</w:t>
      </w:r>
    </w:p>
    <w:p w14:paraId="7788706C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Most people do not read financial statements closely. They rely on summaries, ratings, and expert opinions. This creates a power imbalance between those who produce financial information and those who consume it.</w:t>
      </w:r>
    </w:p>
    <w:p w14:paraId="484DCDD4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Enron used this imbalance skillfully. The company adopted accounting practices that allowed it to record </w:t>
      </w: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future expected profits as present income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, even when cash had not been received. Losses, meanwhile, were delayed, relocated, or hidden.</w:t>
      </w:r>
    </w:p>
    <w:p w14:paraId="6BDE1BC0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This practice did not immediately look illegal. It looked technical. Complex language, specialized accounting rules, and layers of paperwork acted as a shield. Complexity became a weapon.</w:t>
      </w:r>
    </w:p>
    <w:p w14:paraId="42DB7781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4CF89851">
          <v:rect id="_x0000_i1026" style="width:0;height:1.5pt" o:hralign="center" o:hrstd="t" o:hr="t" fillcolor="#a0a0a0" stroked="f"/>
        </w:pict>
      </w:r>
    </w:p>
    <w:p w14:paraId="78847949" w14:textId="77777777" w:rsidR="00627AD7" w:rsidRP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What Shell Companies Really Do</w:t>
      </w:r>
    </w:p>
    <w:p w14:paraId="0D2DD52B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A shell company is often described as a business “on paper,” but this definition is incomplete. A shell company is not just empty—it is </w:t>
      </w: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strategic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.</w:t>
      </w:r>
    </w:p>
    <w:p w14:paraId="3257789C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lastRenderedPageBreak/>
        <w:t>Shell companies can be used to:</w:t>
      </w:r>
    </w:p>
    <w:p w14:paraId="60BAD608" w14:textId="77777777" w:rsidR="00627AD7" w:rsidRPr="00627AD7" w:rsidRDefault="00627AD7" w:rsidP="0062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Move debt out of sight</w:t>
      </w:r>
    </w:p>
    <w:p w14:paraId="7AB1D72E" w14:textId="77777777" w:rsidR="00627AD7" w:rsidRPr="00627AD7" w:rsidRDefault="00627AD7" w:rsidP="0062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Shift losses away from the parent company</w:t>
      </w:r>
    </w:p>
    <w:p w14:paraId="1398FD98" w14:textId="77777777" w:rsidR="00627AD7" w:rsidRPr="00627AD7" w:rsidRDefault="00627AD7" w:rsidP="0062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Create the illusion of independent transactions</w:t>
      </w:r>
    </w:p>
    <w:p w14:paraId="6F4569B0" w14:textId="77777777" w:rsidR="00627AD7" w:rsidRPr="00627AD7" w:rsidRDefault="00627AD7" w:rsidP="0062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Confuse auditors and regulators</w:t>
      </w:r>
    </w:p>
    <w:p w14:paraId="54F46AFD" w14:textId="77777777" w:rsidR="00627AD7" w:rsidRPr="00627AD7" w:rsidRDefault="00627AD7" w:rsidP="0062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Fragment responsibility so no single actor appears guilty</w:t>
      </w:r>
    </w:p>
    <w:p w14:paraId="3FB95509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Enron created hundreds of shell companies, also called </w:t>
      </w: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Special Purpose Entities (SPEs)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. These entities were designed to absorb Enron’s losses while still being secretly controlled by Enron executives.</w:t>
      </w:r>
    </w:p>
    <w:p w14:paraId="44000E0A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This structure allowed Enron to say, legally, “This debt is not ours,” while still benefiting from the deception.</w:t>
      </w:r>
    </w:p>
    <w:p w14:paraId="51277252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77F832DD">
          <v:rect id="_x0000_i1027" style="width:0;height:1.5pt" o:hralign="center" o:hrstd="t" o:hr="t" fillcolor="#a0a0a0" stroked="f"/>
        </w:pict>
      </w:r>
    </w:p>
    <w:p w14:paraId="715981B6" w14:textId="77777777" w:rsidR="00627AD7" w:rsidRP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The Modern Shell Game</w:t>
      </w:r>
    </w:p>
    <w:p w14:paraId="11D21FBA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The traditional shell game relies on speed, distraction, and confidence. The player believes they can track the object. They cannot.</w:t>
      </w:r>
    </w:p>
    <w:p w14:paraId="4517D8BE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Enron’s financial shell game worked the same way, but instead of shells, it used:</w:t>
      </w:r>
    </w:p>
    <w:p w14:paraId="3EE2D760" w14:textId="77777777" w:rsidR="00627AD7" w:rsidRPr="00627AD7" w:rsidRDefault="00627AD7" w:rsidP="0062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Multiple companies</w:t>
      </w:r>
    </w:p>
    <w:p w14:paraId="1F6D5C5D" w14:textId="77777777" w:rsidR="00627AD7" w:rsidRPr="00627AD7" w:rsidRDefault="00627AD7" w:rsidP="0062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Complex contracts</w:t>
      </w:r>
    </w:p>
    <w:p w14:paraId="417D1122" w14:textId="77777777" w:rsidR="00627AD7" w:rsidRPr="00627AD7" w:rsidRDefault="00627AD7" w:rsidP="0062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Rapid transfers of assets and debt</w:t>
      </w:r>
    </w:p>
    <w:p w14:paraId="76072BC7" w14:textId="77777777" w:rsidR="00627AD7" w:rsidRPr="00627AD7" w:rsidRDefault="00627AD7" w:rsidP="00627A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Trusted financial institutions as partners</w:t>
      </w:r>
    </w:p>
    <w:p w14:paraId="0C2756C0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The key to the scam was </w:t>
      </w: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motion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. Money moved constantly. By the time one transaction could be </w:t>
      </w:r>
      <w:proofErr w:type="gramStart"/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questioned,</w:t>
      </w:r>
      <w:proofErr w:type="gramEnd"/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it had already been replaced by another.</w:t>
      </w:r>
    </w:p>
    <w:p w14:paraId="5C37B520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This movement created plausible deniability. Executives could claim ignorance. Auditors could claim confusion. Regulators could claim lack of evidence.</w:t>
      </w:r>
    </w:p>
    <w:p w14:paraId="602C815D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In a system built on trust and paperwork, confusion protects the powerful.</w:t>
      </w:r>
    </w:p>
    <w:p w14:paraId="266BA67A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07C44784">
          <v:rect id="_x0000_i1028" style="width:0;height:1.5pt" o:hralign="center" o:hrstd="t" o:hr="t" fillcolor="#a0a0a0" stroked="f"/>
        </w:pict>
      </w:r>
    </w:p>
    <w:p w14:paraId="6927B475" w14:textId="77777777" w:rsid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</w:p>
    <w:p w14:paraId="24BA0464" w14:textId="77777777" w:rsid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</w:p>
    <w:p w14:paraId="3AE71CF6" w14:textId="77777777" w:rsid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</w:p>
    <w:p w14:paraId="0ADE5A0F" w14:textId="0F473C75" w:rsidR="00627AD7" w:rsidRP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lastRenderedPageBreak/>
        <w:t>Incentives and Silence</w:t>
      </w:r>
    </w:p>
    <w:p w14:paraId="0F31ACB9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Why didn’t more people speak up?</w:t>
      </w:r>
    </w:p>
    <w:p w14:paraId="7FBBDC51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The answer lies in incentives. Executives were rewarded with bonuses tied to stock price, not long-term stability. Analysts were rewarded for promoting strong companies, not questioning them. Accounting firms were paid by the companies they audited.</w:t>
      </w:r>
    </w:p>
    <w:p w14:paraId="65000895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Speaking out carried risk. Silence carried reward.</w:t>
      </w:r>
    </w:p>
    <w:p w14:paraId="4D563164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Inside Enron, some employees did raise concerns. Those voices were ignored, marginalized, or pressured into compliance. When truth threatens profit, truth becomes inconvenient.</w:t>
      </w:r>
    </w:p>
    <w:p w14:paraId="7EB1AD6E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0FF856EB">
          <v:rect id="_x0000_i1029" style="width:0;height:1.5pt" o:hralign="center" o:hrstd="t" o:hr="t" fillcolor="#a0a0a0" stroked="f"/>
        </w:pict>
      </w:r>
    </w:p>
    <w:p w14:paraId="01574894" w14:textId="77777777" w:rsidR="00627AD7" w:rsidRP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Collapse and Consequences</w:t>
      </w:r>
    </w:p>
    <w:p w14:paraId="0C8813BC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When Enron finally collapsed in 2001, the damage was not abstract. Workers lost jobs. Retirement accounts disappeared. Communities were affected. Trust in financial institutions declined.</w:t>
      </w:r>
    </w:p>
    <w:p w14:paraId="5B69CF17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Executives defended themselves by pointing to legal loopholes and technical compliance. But legality did not prevent harm.</w:t>
      </w:r>
    </w:p>
    <w:p w14:paraId="053A88C0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The Enron scandal revealed a hard truth: </w:t>
      </w: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financial systems can be engineered to fail the many while protecting the few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.</w:t>
      </w:r>
    </w:p>
    <w:p w14:paraId="319CF263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452B1F2E">
          <v:rect id="_x0000_i1030" style="width:0;height:1.5pt" o:hralign="center" o:hrstd="t" o:hr="t" fillcolor="#a0a0a0" stroked="f"/>
        </w:pict>
      </w:r>
    </w:p>
    <w:p w14:paraId="6D0B8220" w14:textId="77777777" w:rsidR="00627AD7" w:rsidRP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Why This Matters Beyond Enron</w:t>
      </w:r>
    </w:p>
    <w:p w14:paraId="6D8BEE5F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Enron was not an exception. It was a warning.</w:t>
      </w:r>
    </w:p>
    <w:p w14:paraId="2C44B051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Shell companies, complex financial instruments, and information asymmetry still exist. The names change. The structures evolve. The logic remains the same.</w:t>
      </w:r>
    </w:p>
    <w:p w14:paraId="622CEC5D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Financial literacy, therefore, is not just about math. It is about </w:t>
      </w: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power, incentives, transparency, and accountability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.</w:t>
      </w:r>
    </w:p>
    <w:p w14:paraId="70749CED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Understanding how deception works is a form of protection.</w:t>
      </w:r>
    </w:p>
    <w:p w14:paraId="44B51494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22580F30">
          <v:rect id="_x0000_i1031" style="width:0;height:1.5pt" o:hralign="center" o:hrstd="t" o:hr="t" fillcolor="#a0a0a0" stroked="f"/>
        </w:pict>
      </w:r>
    </w:p>
    <w:p w14:paraId="357126A8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lastRenderedPageBreak/>
        <w:t>After “The Illusion of Success”</w:t>
      </w:r>
    </w:p>
    <w:p w14:paraId="50E4D3F8" w14:textId="77777777" w:rsidR="00627AD7" w:rsidRDefault="00627AD7" w:rsidP="00627A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Why is perception so important in financial markets?</w:t>
      </w:r>
    </w:p>
    <w:p w14:paraId="1E66F156" w14:textId="77777777" w:rsidR="00627AD7" w:rsidRPr="00627AD7" w:rsidRDefault="00627AD7" w:rsidP="00627AD7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75A4C23C" w14:textId="77777777" w:rsidR="00627AD7" w:rsidRDefault="00627AD7" w:rsidP="00627A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How can appearance replace reality in business?</w:t>
      </w:r>
    </w:p>
    <w:p w14:paraId="6FF35EEF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40B38832" w14:textId="77777777" w:rsid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After “Financial Statements as Power”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3. Who controls financial information, and who depends on it?</w:t>
      </w:r>
    </w:p>
    <w:p w14:paraId="4CBC5C46" w14:textId="2623A667" w:rsid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4. Why does complexity protect wrongdoing?</w:t>
      </w:r>
    </w:p>
    <w:p w14:paraId="4876E5AC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39C5406A" w14:textId="77777777" w:rsid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After “What Shell Companies Really Do”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 xml:space="preserve">5. Why are shell </w:t>
      </w:r>
      <w:proofErr w:type="gramStart"/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companies</w:t>
      </w:r>
      <w:proofErr w:type="gramEnd"/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 xml:space="preserve"> effective tools for hiding responsibility?</w:t>
      </w:r>
    </w:p>
    <w:p w14:paraId="712CD998" w14:textId="1455C723" w:rsid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6. How does separating debt from ownership change accountability?</w:t>
      </w:r>
    </w:p>
    <w:p w14:paraId="72418EA4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199E27A5" w14:textId="77777777" w:rsid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After “The Modern Shell Game”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7. Why is constant movement important to financial deception?</w:t>
      </w:r>
    </w:p>
    <w:p w14:paraId="60A49933" w14:textId="580A2E46" w:rsid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8. How does confusion benefit those in power?</w:t>
      </w:r>
    </w:p>
    <w:p w14:paraId="03058291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01FC08EC" w14:textId="77777777" w:rsid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t>After “Incentives and Silence”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9. How do incentives influence ethical behavior?</w:t>
      </w:r>
    </w:p>
    <w:p w14:paraId="25961278" w14:textId="056EAD53" w:rsid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10. Why is silence often rewarded in corrupt systems?</w:t>
      </w:r>
    </w:p>
    <w:p w14:paraId="37DDB6AB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094F5060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274B785C">
          <v:rect id="_x0000_i1032" style="width:0;height:1.5pt" o:hralign="center" o:hrstd="t" o:hr="t" fillcolor="#a0a0a0" stroked="f"/>
        </w:pict>
      </w:r>
    </w:p>
    <w:p w14:paraId="42CB30FE" w14:textId="77777777" w:rsidR="00627AD7" w:rsidRPr="00627AD7" w:rsidRDefault="00627AD7" w:rsidP="00627AD7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14:ligatures w14:val="none"/>
        </w:rPr>
        <w:lastRenderedPageBreak/>
        <w:t>Post-Reading Reflection &amp; Analysis (20–25 minutes)</w:t>
      </w:r>
    </w:p>
    <w:p w14:paraId="08234A02" w14:textId="77777777" w:rsidR="00627AD7" w:rsidRDefault="00627AD7" w:rsidP="00627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In your opinion, what was the most dangerous aspect of Enron’s strategy? Why?</w:t>
      </w:r>
    </w:p>
    <w:p w14:paraId="04E9C62A" w14:textId="77777777" w:rsidR="00627AD7" w:rsidRPr="00627AD7" w:rsidRDefault="00627AD7" w:rsidP="00627AD7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4CDAD803" w14:textId="77777777" w:rsidR="00627AD7" w:rsidRDefault="00627AD7" w:rsidP="00627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Should complexity in financial systems be limited? Explain your reasoning.</w:t>
      </w:r>
    </w:p>
    <w:p w14:paraId="6E24C97C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029DC828" w14:textId="77777777" w:rsidR="00627AD7" w:rsidRDefault="00627AD7" w:rsidP="00627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Who should be held responsible when harm results from legal but unethical actions?</w:t>
      </w:r>
    </w:p>
    <w:p w14:paraId="674623C5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7A144A92" w14:textId="77777777" w:rsidR="00627AD7" w:rsidRDefault="00627AD7" w:rsidP="00627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How can ordinary people protect themselves from financial deception?</w:t>
      </w:r>
    </w:p>
    <w:p w14:paraId="2CF3CC22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</w:p>
    <w:p w14:paraId="777DAB0A" w14:textId="77777777" w:rsidR="00627AD7" w:rsidRPr="00627AD7" w:rsidRDefault="00627AD7" w:rsidP="00627A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What lessons does Enron teach about trust and power?</w:t>
      </w:r>
    </w:p>
    <w:p w14:paraId="2B17940C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155525AF">
          <v:rect id="_x0000_i1033" style="width:0;height:1.5pt" o:hralign="center" o:hrstd="t" o:hr="t" fillcolor="#a0a0a0" stroked="f"/>
        </w:pict>
      </w:r>
    </w:p>
    <w:p w14:paraId="2775D279" w14:textId="77777777" w:rsid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Analyze how the shell game metaphor explains modern financial fraud.</w:t>
      </w:r>
    </w:p>
    <w:p w14:paraId="165B8D2F" w14:textId="5C24ADC0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0D13E6" w14:textId="77777777" w:rsid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A0CE4CA" w14:textId="77777777" w:rsid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5791B9F" w14:textId="77777777" w:rsid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0894FE2" w14:textId="77777777" w:rsid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16DAB2A" w14:textId="77777777" w:rsid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07D7B9F" w14:textId="77777777" w:rsid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60A20DD" w14:textId="074C2D96" w:rsidR="00627AD7" w:rsidRP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Column A</w:t>
      </w:r>
    </w:p>
    <w:p w14:paraId="4D9B6A0B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Shell company</w:t>
      </w:r>
    </w:p>
    <w:p w14:paraId="5E4004D5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Financial fraud</w:t>
      </w:r>
    </w:p>
    <w:p w14:paraId="59063B3D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Perception</w:t>
      </w:r>
    </w:p>
    <w:p w14:paraId="5F1B8786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Transparency</w:t>
      </w:r>
    </w:p>
    <w:p w14:paraId="3E2AFCE4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Incentives</w:t>
      </w:r>
    </w:p>
    <w:p w14:paraId="12348F2C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Accountability</w:t>
      </w:r>
    </w:p>
    <w:p w14:paraId="05654462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Plausible deniability</w:t>
      </w:r>
    </w:p>
    <w:p w14:paraId="18FD1C53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Information asymmetry</w:t>
      </w:r>
    </w:p>
    <w:p w14:paraId="413462E3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Auditor</w:t>
      </w:r>
    </w:p>
    <w:p w14:paraId="11C263ED" w14:textId="77777777" w:rsidR="00627AD7" w:rsidRPr="00627AD7" w:rsidRDefault="00627AD7" w:rsidP="00627A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Collapse</w:t>
      </w:r>
    </w:p>
    <w:p w14:paraId="69803D2F" w14:textId="77777777" w:rsidR="00627AD7" w:rsidRPr="00627AD7" w:rsidRDefault="00627AD7" w:rsidP="00627AD7">
      <w:pPr>
        <w:spacing w:after="0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pict w14:anchorId="6814EE62">
          <v:rect id="_x0000_i1061" style="width:0;height:1.5pt" o:hralign="center" o:hrstd="t" o:hr="t" fillcolor="#a0a0a0" stroked="f"/>
        </w:pict>
      </w:r>
    </w:p>
    <w:p w14:paraId="77B815DA" w14:textId="77777777" w:rsidR="00627AD7" w:rsidRPr="00627AD7" w:rsidRDefault="00627AD7" w:rsidP="00627A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 w:rsidRPr="00627AD7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Column B</w:t>
      </w:r>
    </w:p>
    <w:p w14:paraId="6C2B4DF8" w14:textId="77777777" w:rsidR="00627AD7" w:rsidRPr="00627AD7" w:rsidRDefault="00627AD7" w:rsidP="00627AD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</w:pP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t>A. A situation where one group has more or better information than another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B. The sudden failure of a company or system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C. A business that exists mainly on paper and is often used to hide money or debt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D. The responsibility to explain and accept the results of one’s actions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E. The act of lying or deceiving for financial gain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F. Rewards or penalties that influence people’s behavior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G. The ability to claim ignorance because responsibility is unclear or divided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H. How something is understood or seen, which may not match reality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I. A professional who examines financial records to check accuracy</w:t>
      </w:r>
      <w:r w:rsidRPr="00627AD7">
        <w:rPr>
          <w:rFonts w:ascii="Century Gothic" w:eastAsia="Times New Roman" w:hAnsi="Century Gothic" w:cs="Times New Roman"/>
          <w:kern w:val="0"/>
          <w:sz w:val="24"/>
          <w:szCs w:val="24"/>
          <w14:ligatures w14:val="none"/>
        </w:rPr>
        <w:br/>
        <w:t>J. Openness and honesty about actions and information</w:t>
      </w:r>
    </w:p>
    <w:p w14:paraId="37F42A35" w14:textId="77777777" w:rsidR="00CC098E" w:rsidRPr="00627AD7" w:rsidRDefault="00CC098E">
      <w:pPr>
        <w:rPr>
          <w:rFonts w:ascii="Century Gothic" w:hAnsi="Century Gothic"/>
          <w:sz w:val="24"/>
          <w:szCs w:val="24"/>
        </w:rPr>
      </w:pPr>
    </w:p>
    <w:sectPr w:rsidR="00CC098E" w:rsidRPr="00627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3731"/>
    <w:multiLevelType w:val="multilevel"/>
    <w:tmpl w:val="2BDE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409D6"/>
    <w:multiLevelType w:val="multilevel"/>
    <w:tmpl w:val="12A6D1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817DD8"/>
    <w:multiLevelType w:val="multilevel"/>
    <w:tmpl w:val="3B2C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8523E"/>
    <w:multiLevelType w:val="multilevel"/>
    <w:tmpl w:val="D0EC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A175C"/>
    <w:multiLevelType w:val="multilevel"/>
    <w:tmpl w:val="AAEC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D0AF3"/>
    <w:multiLevelType w:val="multilevel"/>
    <w:tmpl w:val="8CB6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494467">
    <w:abstractNumId w:val="5"/>
  </w:num>
  <w:num w:numId="2" w16cid:durableId="881016741">
    <w:abstractNumId w:val="0"/>
  </w:num>
  <w:num w:numId="3" w16cid:durableId="328556661">
    <w:abstractNumId w:val="2"/>
  </w:num>
  <w:num w:numId="4" w16cid:durableId="327946376">
    <w:abstractNumId w:val="1"/>
  </w:num>
  <w:num w:numId="5" w16cid:durableId="933174035">
    <w:abstractNumId w:val="3"/>
  </w:num>
  <w:num w:numId="6" w16cid:durableId="272787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D7"/>
    <w:rsid w:val="00001136"/>
    <w:rsid w:val="00627AD7"/>
    <w:rsid w:val="00CC098E"/>
    <w:rsid w:val="00D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3455"/>
  <w15:chartTrackingRefBased/>
  <w15:docId w15:val="{BDB13B85-1F3E-4933-92DE-593F5F6D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1051</Words>
  <Characters>5997</Characters>
  <Application>Microsoft Office Word</Application>
  <DocSecurity>0</DocSecurity>
  <Lines>49</Lines>
  <Paragraphs>14</Paragraphs>
  <ScaleCrop>false</ScaleCrop>
  <Company>PA Public Safety Delivery Center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cp:lastPrinted>2026-02-02T17:24:00Z</cp:lastPrinted>
  <dcterms:created xsi:type="dcterms:W3CDTF">2026-02-02T17:21:00Z</dcterms:created>
  <dcterms:modified xsi:type="dcterms:W3CDTF">2026-02-02T17:32:00Z</dcterms:modified>
</cp:coreProperties>
</file>