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jc w:val="center"/>
        <w:rPr>
          <w:rFonts w:ascii="Century Gothic" w:eastAsia="Times New Roman" w:hAnsi="Century Gothic" w:cs="Times New Roman"/>
          <w:b/>
          <w:sz w:val="36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jc w:val="center"/>
        <w:rPr>
          <w:rFonts w:ascii="Century Gothic" w:eastAsia="Times New Roman" w:hAnsi="Century Gothic" w:cs="Times New Roman"/>
          <w:b/>
          <w:sz w:val="36"/>
          <w:szCs w:val="24"/>
        </w:rPr>
      </w:pPr>
    </w:p>
    <w:p w:rsidR="00655BAC" w:rsidRPr="00655BAC" w:rsidRDefault="00655BAC" w:rsidP="00655BAC">
      <w:pPr>
        <w:spacing w:before="100" w:beforeAutospacing="1" w:after="100" w:afterAutospacing="1" w:line="360" w:lineRule="auto"/>
        <w:ind w:left="720"/>
        <w:contextualSpacing/>
        <w:jc w:val="center"/>
        <w:rPr>
          <w:rFonts w:ascii="Century Gothic" w:eastAsia="Times New Roman" w:hAnsi="Century Gothic" w:cs="Times New Roman"/>
          <w:b/>
          <w:sz w:val="36"/>
          <w:szCs w:val="24"/>
        </w:rPr>
      </w:pPr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Simple English–Spanish Guide</w:t>
      </w:r>
    </w:p>
    <w:p w:rsidR="00655BAC" w:rsidRPr="00655BAC" w:rsidRDefault="00655BAC" w:rsidP="00655BAC">
      <w:pPr>
        <w:spacing w:before="100" w:beforeAutospacing="1" w:after="100" w:afterAutospacing="1" w:line="360" w:lineRule="auto"/>
        <w:ind w:left="720"/>
        <w:contextualSpacing/>
        <w:jc w:val="center"/>
        <w:rPr>
          <w:rFonts w:ascii="Century Gothic" w:eastAsia="Times New Roman" w:hAnsi="Century Gothic" w:cs="Times New Roman"/>
          <w:b/>
          <w:sz w:val="36"/>
          <w:szCs w:val="24"/>
        </w:rPr>
      </w:pPr>
      <w:proofErr w:type="spellStart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Guía</w:t>
      </w:r>
      <w:proofErr w:type="spellEnd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Básica</w:t>
      </w:r>
      <w:proofErr w:type="spellEnd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 xml:space="preserve"> de </w:t>
      </w:r>
      <w:proofErr w:type="spellStart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Inglés</w:t>
      </w:r>
      <w:proofErr w:type="spellEnd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–</w:t>
      </w:r>
      <w:proofErr w:type="spellStart"/>
      <w:r w:rsidRPr="00655BAC">
        <w:rPr>
          <w:rFonts w:ascii="Century Gothic" w:eastAsia="Times New Roman" w:hAnsi="Century Gothic" w:cs="Times New Roman"/>
          <w:b/>
          <w:sz w:val="36"/>
          <w:szCs w:val="24"/>
        </w:rPr>
        <w:t>Español</w:t>
      </w:r>
      <w:proofErr w:type="spellEnd"/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ind w:left="720"/>
        <w:contextualSpacing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bookmarkStart w:id="0" w:name="_GoBack"/>
      <w:bookmarkEnd w:id="0"/>
    </w:p>
    <w:p w:rsidR="00655BAC" w:rsidRPr="00655BAC" w:rsidRDefault="00655BAC" w:rsidP="00655BAC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Table of Contents</w:t>
      </w:r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Basic Vocabulary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Vocabulario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Básico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Survival Phrases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Frases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de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Supervivencia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Daily Routine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Rutina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Diaria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Feelings &amp; Emotions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Sentimientos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y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Emociones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Conversations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Conversaciones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Grammar Basics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Gramática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Básica</w:t>
      </w:r>
      <w:proofErr w:type="spellEnd"/>
    </w:p>
    <w:p w:rsidR="00655BAC" w:rsidRPr="00655BAC" w:rsidRDefault="00655BAC" w:rsidP="00655BAC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Motivational Phrases /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Frases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Motivacionales</w:t>
      </w:r>
      <w:proofErr w:type="spellEnd"/>
    </w:p>
    <w:p w:rsidR="00655BAC" w:rsidRDefault="00655BAC" w:rsidP="00655BAC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 w:rsidP="00655BAC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655BAC" w:rsidRDefault="00655BAC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br w:type="page"/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 xml:space="preserve">1. Basic Vocabulary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Vocabulario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Básico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029"/>
      </w:tblGrid>
      <w:tr w:rsidR="00655BAC" w:rsidRPr="00655BAC" w:rsidTr="00655BAC">
        <w:trPr>
          <w:tblHeader/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Hello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Hola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Goodbye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Adiós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Please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Por favor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Thank you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Gracias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Yes / No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Sí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/ No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Excuse me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Perdón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Friend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Amigo / Amiga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Food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Comida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Water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Agua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211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Book</w:t>
            </w:r>
          </w:p>
        </w:tc>
        <w:tc>
          <w:tcPr>
            <w:tcW w:w="971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Libro</w:t>
            </w:r>
          </w:p>
        </w:tc>
      </w:tr>
    </w:tbl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2. Survival Phrases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Frases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de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Supervivencia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3246"/>
      </w:tblGrid>
      <w:tr w:rsidR="00655BAC" w:rsidRPr="00655BAC" w:rsidTr="00655B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don’t understand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No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entiendo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Can you help me?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Puedes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ayudarme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?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need a doctor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Necesito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un doctor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am learning English/Spanish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Estoy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aprendiendo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inglés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Where is the bathroom?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¿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Dónde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está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el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baño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?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I’m hungry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Tengo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hambre</w:t>
            </w:r>
            <w:proofErr w:type="spellEnd"/>
          </w:p>
        </w:tc>
      </w:tr>
    </w:tbl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3. Daily Routine / </w:t>
      </w:r>
      <w:r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  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Rutina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Diaria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070"/>
      </w:tblGrid>
      <w:tr w:rsidR="00655BAC" w:rsidRPr="00655BAC" w:rsidTr="00655BAC">
        <w:trPr>
          <w:tblHeader/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wake up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Me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despierto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take a shower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Me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ducho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eat breakfast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Desayuno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read a book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Leo un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libro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exercise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Hago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ejercicio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22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go to sleep</w:t>
            </w:r>
          </w:p>
        </w:tc>
        <w:tc>
          <w:tcPr>
            <w:tcW w:w="202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Me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voy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a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dormir</w:t>
            </w:r>
            <w:proofErr w:type="spellEnd"/>
          </w:p>
        </w:tc>
      </w:tr>
    </w:tbl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4. Feelings &amp; Emotions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Sentimientos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y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Emociones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587"/>
      </w:tblGrid>
      <w:tr w:rsidR="00655BAC" w:rsidRPr="00655BAC" w:rsidTr="00655BAC">
        <w:trPr>
          <w:tblHeader/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Happy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Feliz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Sad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Triste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Angry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Enojado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Calm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Tranquilo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Bored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Aburrido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Hopeful</w:t>
            </w:r>
          </w:p>
        </w:tc>
        <w:tc>
          <w:tcPr>
            <w:tcW w:w="548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Esperanzado</w:t>
            </w:r>
            <w:proofErr w:type="spellEnd"/>
          </w:p>
        </w:tc>
      </w:tr>
    </w:tbl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55BAC" w:rsidRDefault="00655BAC">
      <w:pPr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</w:rPr>
        <w:br w:type="page"/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lastRenderedPageBreak/>
        <w:t xml:space="preserve">5. Mini Conversations / Mini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Conversaciones</w:t>
      </w:r>
      <w:proofErr w:type="spellEnd"/>
    </w:p>
    <w:p w:rsidR="00655BAC" w:rsidRPr="00655BAC" w:rsidRDefault="00655BAC" w:rsidP="00655BA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A: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Hi, how are you?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br/>
      </w: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B: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I'm good, thank you. And you?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br/>
      </w: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A: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I'm fine.</w:t>
      </w:r>
    </w:p>
    <w:p w:rsidR="00655BAC" w:rsidRPr="00655BAC" w:rsidRDefault="00655BAC" w:rsidP="00655BA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A: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Hola, ¿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cómo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estás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>?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br/>
      </w: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B: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Estoy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bien, gracias. ¿Y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tú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>?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br/>
      </w: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A:</w:t>
      </w:r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sz w:val="24"/>
          <w:szCs w:val="24"/>
        </w:rPr>
        <w:t>Estoy</w:t>
      </w:r>
      <w:proofErr w:type="spellEnd"/>
      <w:r w:rsidRPr="00655BAC">
        <w:rPr>
          <w:rFonts w:ascii="Century Gothic" w:eastAsia="Times New Roman" w:hAnsi="Century Gothic" w:cs="Times New Roman"/>
          <w:sz w:val="24"/>
          <w:szCs w:val="24"/>
        </w:rPr>
        <w:t xml:space="preserve"> bien.</w:t>
      </w:r>
    </w:p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6. Grammar Basics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Gramática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Básica</w:t>
      </w:r>
      <w:proofErr w:type="spellEnd"/>
    </w:p>
    <w:p w:rsidR="00655BAC" w:rsidRPr="00655BAC" w:rsidRDefault="00655BAC" w:rsidP="00655BA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Subject Pronouns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Pronombres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personales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26"/>
      </w:tblGrid>
      <w:tr w:rsidR="00655BAC" w:rsidRPr="00655BAC" w:rsidTr="00655BAC">
        <w:trPr>
          <w:tblHeader/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</w:t>
            </w:r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Yo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You</w:t>
            </w:r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Tú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He/She</w:t>
            </w:r>
            <w:proofErr w:type="spellEnd"/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Él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/ Ella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We</w:t>
            </w:r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Nosotros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/as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130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They</w:t>
            </w:r>
          </w:p>
        </w:tc>
        <w:tc>
          <w:tcPr>
            <w:tcW w:w="953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Ellos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/as</w:t>
            </w:r>
          </w:p>
        </w:tc>
      </w:tr>
    </w:tbl>
    <w:p w:rsidR="00655BAC" w:rsidRPr="00655BAC" w:rsidRDefault="00655BAC" w:rsidP="00655BAC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To Be Verb (Present)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Verbo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Ser o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Estar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(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Presente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340"/>
      </w:tblGrid>
      <w:tr w:rsidR="00655BAC" w:rsidRPr="00655BAC" w:rsidTr="00655BAC">
        <w:trPr>
          <w:tblHeader/>
          <w:tblCellSpacing w:w="15" w:type="dxa"/>
        </w:trPr>
        <w:tc>
          <w:tcPr>
            <w:tcW w:w="157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29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57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am</w:t>
            </w:r>
          </w:p>
        </w:tc>
        <w:tc>
          <w:tcPr>
            <w:tcW w:w="229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Yo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soy /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estoy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57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You are</w:t>
            </w:r>
          </w:p>
        </w:tc>
        <w:tc>
          <w:tcPr>
            <w:tcW w:w="229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Tú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eres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/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estás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157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He/She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is</w:t>
            </w:r>
          </w:p>
        </w:tc>
        <w:tc>
          <w:tcPr>
            <w:tcW w:w="2295" w:type="dxa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Él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/Ella es /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está</w:t>
            </w:r>
            <w:proofErr w:type="spellEnd"/>
          </w:p>
        </w:tc>
      </w:tr>
    </w:tbl>
    <w:p w:rsidR="00655BAC" w:rsidRPr="00655BAC" w:rsidRDefault="00655BAC" w:rsidP="00655BAC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7. Motivational Phrases /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Frases</w:t>
      </w:r>
      <w:proofErr w:type="spellEnd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b/>
          <w:bCs/>
          <w:sz w:val="24"/>
          <w:szCs w:val="24"/>
        </w:rPr>
        <w:t>Motivacionales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3309"/>
      </w:tblGrid>
      <w:tr w:rsidR="00655BAC" w:rsidRPr="00655BAC" w:rsidTr="00655B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Español</w:t>
            </w:r>
            <w:proofErr w:type="spellEnd"/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am more than my past.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Soy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más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que mi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pasado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Every day is a new opportunity.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Cada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día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es una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nueva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oportunidad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believe in myself.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Creo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en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mí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mismo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can change my future.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Puedo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cambiar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mi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futuro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  <w:tr w:rsidR="00655BAC" w:rsidRPr="00655BAC" w:rsidTr="00655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I am strong, I am capable.</w:t>
            </w:r>
          </w:p>
        </w:tc>
        <w:tc>
          <w:tcPr>
            <w:tcW w:w="0" w:type="auto"/>
            <w:vAlign w:val="center"/>
            <w:hideMark/>
          </w:tcPr>
          <w:p w:rsidR="00655BAC" w:rsidRPr="00655BAC" w:rsidRDefault="00655BAC" w:rsidP="00655BA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Soy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fuerte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soy </w:t>
            </w:r>
            <w:proofErr w:type="spellStart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capaz</w:t>
            </w:r>
            <w:proofErr w:type="spellEnd"/>
            <w:r w:rsidRPr="00655BAC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</w:tr>
    </w:tbl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55BAC" w:rsidRPr="00655BAC" w:rsidRDefault="00655BAC" w:rsidP="00655BAC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</w:p>
    <w:p w:rsidR="00655BAC" w:rsidRPr="00655BAC" w:rsidRDefault="00655BAC" w:rsidP="00655BAC">
      <w:pPr>
        <w:spacing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Learning a new language is an act of freedom. Every word you learn is a door opening to a better future.</w:t>
      </w:r>
    </w:p>
    <w:p w:rsidR="00655BAC" w:rsidRPr="00655BAC" w:rsidRDefault="00655BAC" w:rsidP="00655BAC">
      <w:pPr>
        <w:spacing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</w:rPr>
      </w:pP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Aprender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un nuevo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idioma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es un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acto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de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libertad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.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Cada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palabra que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aprendes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es una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puerta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que se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abre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hacia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un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mejor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 xml:space="preserve"> </w:t>
      </w:r>
      <w:proofErr w:type="spellStart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futuro</w:t>
      </w:r>
      <w:proofErr w:type="spellEnd"/>
      <w:r w:rsidRPr="00655BAC">
        <w:rPr>
          <w:rFonts w:ascii="Century Gothic" w:eastAsia="Times New Roman" w:hAnsi="Century Gothic" w:cs="Times New Roman"/>
          <w:i/>
          <w:iCs/>
          <w:sz w:val="24"/>
          <w:szCs w:val="24"/>
        </w:rPr>
        <w:t>.</w:t>
      </w:r>
    </w:p>
    <w:p w:rsidR="00655BAC" w:rsidRPr="00655BAC" w:rsidRDefault="00655BAC">
      <w:pPr>
        <w:rPr>
          <w:rFonts w:ascii="Century Gothic" w:hAnsi="Century Gothic"/>
          <w:sz w:val="24"/>
          <w:szCs w:val="24"/>
        </w:rPr>
      </w:pPr>
    </w:p>
    <w:sectPr w:rsidR="00655BAC" w:rsidRPr="00655BAC" w:rsidSect="00655BA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E2CF2"/>
    <w:multiLevelType w:val="multilevel"/>
    <w:tmpl w:val="F3B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660DE3"/>
    <w:multiLevelType w:val="multilevel"/>
    <w:tmpl w:val="EC9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907B0"/>
    <w:multiLevelType w:val="multilevel"/>
    <w:tmpl w:val="3496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93B52"/>
    <w:multiLevelType w:val="multilevel"/>
    <w:tmpl w:val="D130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AC"/>
    <w:rsid w:val="003A7F04"/>
    <w:rsid w:val="0065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8BE7"/>
  <w15:chartTrackingRefBased/>
  <w15:docId w15:val="{2CD4CA2B-C98C-4396-8A22-E8A896F4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1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1</cp:revision>
  <dcterms:created xsi:type="dcterms:W3CDTF">2025-09-18T15:51:00Z</dcterms:created>
  <dcterms:modified xsi:type="dcterms:W3CDTF">2025-09-18T16:23:00Z</dcterms:modified>
</cp:coreProperties>
</file>